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8E" w:rsidRDefault="00C751E9" w:rsidP="00C751E9">
      <w:pPr>
        <w:jc w:val="center"/>
      </w:pPr>
      <w:r>
        <w:t>ATTIVITA’: RAPPRESE</w:t>
      </w:r>
      <w:r w:rsidR="00743106">
        <w:t>NTA I SIMBOLI PASQUALI E COLORA COME NEL</w:t>
      </w:r>
      <w:bookmarkStart w:id="0" w:name="_GoBack"/>
      <w:bookmarkEnd w:id="0"/>
      <w:r w:rsidR="00743106">
        <w:t xml:space="preserve"> MODELLO ALLEGATO.</w:t>
      </w:r>
    </w:p>
    <w:sectPr w:rsidR="00097F8E" w:rsidSect="00C75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80"/>
    <w:rsid w:val="00097F8E"/>
    <w:rsid w:val="00743106"/>
    <w:rsid w:val="00815F80"/>
    <w:rsid w:val="00C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2020-04-02T08:21:00Z</dcterms:created>
  <dcterms:modified xsi:type="dcterms:W3CDTF">2020-04-02T08:23:00Z</dcterms:modified>
</cp:coreProperties>
</file>